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AC6A54" w:rsidRDefault="002916AD" w:rsidP="002916AD">
      <w:pPr>
        <w:pStyle w:val="Balk1"/>
        <w:spacing w:before="75"/>
        <w:ind w:left="677"/>
        <w:rPr>
          <w:lang w:val="tr-TR"/>
        </w:rPr>
      </w:pPr>
      <w:r w:rsidRPr="00AC6A54">
        <w:rPr>
          <w:lang w:val="tr-TR"/>
        </w:rPr>
        <w:t>Ek 7: Ders Tanımlama Formu</w:t>
      </w:r>
    </w:p>
    <w:p w:rsidR="002916AD" w:rsidRPr="00AC6A54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RPr="00AC6A54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AC6A54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AC6A54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219" w:type="dxa"/>
            <w:gridSpan w:val="5"/>
          </w:tcPr>
          <w:p w:rsidR="002916AD" w:rsidRPr="00AC6A54" w:rsidRDefault="00706A3F" w:rsidP="002A67AF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EE-421</w:t>
            </w:r>
            <w:r w:rsidR="002A67AF" w:rsidRPr="00AC6A54">
              <w:rPr>
                <w:color w:val="000000"/>
                <w:sz w:val="20"/>
                <w:szCs w:val="20"/>
                <w:lang w:val="tr-TR"/>
              </w:rPr>
              <w:t>/</w:t>
            </w:r>
            <w:r w:rsidRPr="00706A3F">
              <w:rPr>
                <w:color w:val="000000"/>
                <w:sz w:val="20"/>
                <w:szCs w:val="20"/>
                <w:lang w:val="tr-TR"/>
              </w:rPr>
              <w:t>KABLOSUZ HABERLEŞME</w:t>
            </w:r>
          </w:p>
        </w:tc>
      </w:tr>
      <w:tr w:rsidR="002916AD" w:rsidRPr="00AC6A54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219" w:type="dxa"/>
            <w:gridSpan w:val="5"/>
          </w:tcPr>
          <w:p w:rsidR="002916AD" w:rsidRPr="00AC6A54" w:rsidRDefault="00312BF7" w:rsidP="00D47770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7-8</w:t>
            </w:r>
          </w:p>
        </w:tc>
      </w:tr>
      <w:tr w:rsidR="002916AD" w:rsidRPr="00AC6A54" w:rsidTr="00B65308">
        <w:trPr>
          <w:trHeight w:hRule="exact" w:val="725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219" w:type="dxa"/>
            <w:gridSpan w:val="5"/>
          </w:tcPr>
          <w:p w:rsidR="002916AD" w:rsidRPr="00AC6A54" w:rsidRDefault="00B65308" w:rsidP="00814B4B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Alıcı verici telsiz haberleşmesi, sayısal haberleşme teknikleri, uydu erişimi</w:t>
            </w:r>
          </w:p>
        </w:tc>
      </w:tr>
      <w:tr w:rsidR="002916AD" w:rsidRPr="00AC6A54" w:rsidTr="00362E94">
        <w:trPr>
          <w:trHeight w:hRule="exact" w:val="82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219" w:type="dxa"/>
            <w:gridSpan w:val="5"/>
          </w:tcPr>
          <w:p w:rsidR="002916AD" w:rsidRDefault="00362E94" w:rsidP="00AC6A54">
            <w:pPr>
              <w:rPr>
                <w:lang w:val="tr-TR"/>
              </w:rPr>
            </w:pPr>
            <w:r>
              <w:rPr>
                <w:lang w:val="tr-TR"/>
              </w:rPr>
              <w:t xml:space="preserve"> 1.  </w:t>
            </w:r>
            <w:proofErr w:type="spellStart"/>
            <w:r w:rsidR="00B65308" w:rsidRPr="00B65308">
              <w:rPr>
                <w:lang w:val="tr-TR"/>
              </w:rPr>
              <w:t>Wireless</w:t>
            </w:r>
            <w:proofErr w:type="spellEnd"/>
            <w:r w:rsidR="00B65308" w:rsidRPr="00B65308">
              <w:rPr>
                <w:lang w:val="tr-TR"/>
              </w:rPr>
              <w:t xml:space="preserve"> </w:t>
            </w:r>
            <w:proofErr w:type="spellStart"/>
            <w:r w:rsidR="00B65308" w:rsidRPr="00B65308">
              <w:rPr>
                <w:lang w:val="tr-TR"/>
              </w:rPr>
              <w:t>Communications</w:t>
            </w:r>
            <w:proofErr w:type="spellEnd"/>
            <w:r w:rsidR="00B65308" w:rsidRPr="00B65308">
              <w:rPr>
                <w:lang w:val="tr-TR"/>
              </w:rPr>
              <w:t xml:space="preserve"> &amp; Networks, 2/E William </w:t>
            </w:r>
            <w:proofErr w:type="spellStart"/>
            <w:r w:rsidR="00B65308" w:rsidRPr="00B65308">
              <w:rPr>
                <w:lang w:val="tr-TR"/>
              </w:rPr>
              <w:t>Stallings</w:t>
            </w:r>
            <w:proofErr w:type="spellEnd"/>
          </w:p>
          <w:p w:rsidR="00362E94" w:rsidRPr="00AC6A54" w:rsidRDefault="00362E94" w:rsidP="00AC6A54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 xml:space="preserve"> 2.  </w:t>
            </w:r>
            <w:proofErr w:type="spellStart"/>
            <w:r>
              <w:rPr>
                <w:lang w:val="tr-TR"/>
              </w:rPr>
              <w:t>Andrea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Goldsmith</w:t>
            </w:r>
            <w:proofErr w:type="spellEnd"/>
            <w:r>
              <w:rPr>
                <w:lang w:val="tr-TR"/>
              </w:rPr>
              <w:t xml:space="preserve">, </w:t>
            </w:r>
            <w:proofErr w:type="spellStart"/>
            <w:r>
              <w:rPr>
                <w:lang w:val="tr-TR"/>
              </w:rPr>
              <w:t>Wireless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Communications</w:t>
            </w:r>
            <w:proofErr w:type="spellEnd"/>
            <w:r>
              <w:rPr>
                <w:lang w:val="tr-TR"/>
              </w:rPr>
              <w:t xml:space="preserve">, </w:t>
            </w:r>
            <w:r w:rsidRPr="00362E94">
              <w:rPr>
                <w:color w:val="000000" w:themeColor="text1"/>
                <w:shd w:val="clear" w:color="auto" w:fill="FFFFFF"/>
              </w:rPr>
              <w:t xml:space="preserve">Cambridge University Press, 8 </w:t>
            </w:r>
            <w:proofErr w:type="spellStart"/>
            <w:r w:rsidRPr="00362E94">
              <w:rPr>
                <w:color w:val="000000" w:themeColor="text1"/>
                <w:shd w:val="clear" w:color="auto" w:fill="FFFFFF"/>
              </w:rPr>
              <w:t>Ağu</w:t>
            </w:r>
            <w:proofErr w:type="spellEnd"/>
            <w:r w:rsidRPr="00362E94">
              <w:rPr>
                <w:color w:val="000000" w:themeColor="text1"/>
                <w:shd w:val="clear" w:color="auto" w:fill="FFFFFF"/>
              </w:rPr>
              <w:t xml:space="preserve"> 2005</w:t>
            </w:r>
          </w:p>
        </w:tc>
      </w:tr>
      <w:tr w:rsidR="002916AD" w:rsidRPr="00AC6A54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83"/>
              <w:ind w:left="64"/>
              <w:rPr>
                <w:lang w:val="tr-TR"/>
              </w:rPr>
            </w:pPr>
            <w:r w:rsidRPr="00AC6A54">
              <w:rPr>
                <w:lang w:val="tr-TR"/>
              </w:rPr>
              <w:t>Yardımcı Ders Kitapları</w:t>
            </w:r>
          </w:p>
        </w:tc>
        <w:tc>
          <w:tcPr>
            <w:tcW w:w="6219" w:type="dxa"/>
            <w:gridSpan w:val="5"/>
          </w:tcPr>
          <w:p w:rsidR="002916AD" w:rsidRPr="00AC6A54" w:rsidRDefault="00362E94" w:rsidP="00B65308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 xml:space="preserve"> 3.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David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Tse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Pramod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Viswanath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, Fundamentals of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Wireless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Communication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, Cambridge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University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tr-TR"/>
              </w:rPr>
              <w:t>Press</w:t>
            </w:r>
            <w:proofErr w:type="spellEnd"/>
            <w:r>
              <w:rPr>
                <w:color w:val="000000"/>
                <w:sz w:val="20"/>
                <w:szCs w:val="20"/>
                <w:lang w:val="tr-TR"/>
              </w:rPr>
              <w:t>, 26 May 2005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Önkoşulları</w:t>
            </w:r>
          </w:p>
          <w:p w:rsidR="002916AD" w:rsidRPr="00AC6A54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219" w:type="dxa"/>
            <w:gridSpan w:val="5"/>
          </w:tcPr>
          <w:p w:rsidR="002916AD" w:rsidRPr="00AC6A54" w:rsidRDefault="008E6BBF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Yok</w:t>
            </w:r>
          </w:p>
        </w:tc>
      </w:tr>
      <w:tr w:rsidR="002916AD" w:rsidRPr="00AC6A54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Seçmeli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219" w:type="dxa"/>
            <w:gridSpan w:val="5"/>
          </w:tcPr>
          <w:p w:rsidR="002916AD" w:rsidRPr="00AC6A54" w:rsidRDefault="00F72785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Türkçe</w:t>
            </w:r>
          </w:p>
        </w:tc>
      </w:tr>
      <w:tr w:rsidR="002916AD" w:rsidRPr="00AC6A54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219" w:type="dxa"/>
            <w:gridSpan w:val="5"/>
          </w:tcPr>
          <w:p w:rsidR="002916AD" w:rsidRPr="00AC6A54" w:rsidRDefault="00B65308" w:rsidP="00AC6A54">
            <w:pPr>
              <w:rPr>
                <w:lang w:val="tr-TR"/>
              </w:rPr>
            </w:pPr>
            <w:r w:rsidRPr="00B65308">
              <w:rPr>
                <w:lang w:val="tr-TR"/>
              </w:rPr>
              <w:t xml:space="preserve"> Alıcı ve verici telsiz haberleşme sistemleri </w:t>
            </w:r>
            <w:r w:rsidR="00814B4B" w:rsidRPr="00AC6A54">
              <w:rPr>
                <w:lang w:val="tr-TR"/>
              </w:rPr>
              <w:t>prensiplerini</w:t>
            </w:r>
            <w:r w:rsidR="008E6BBF" w:rsidRPr="00AC6A54">
              <w:rPr>
                <w:lang w:val="tr-TR"/>
              </w:rPr>
              <w:t xml:space="preserve"> öğretmektir.</w:t>
            </w:r>
          </w:p>
        </w:tc>
      </w:tr>
      <w:tr w:rsidR="002916AD" w:rsidRPr="00AC6A54" w:rsidTr="00AC6A54">
        <w:trPr>
          <w:trHeight w:hRule="exact" w:val="2838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219" w:type="dxa"/>
            <w:gridSpan w:val="5"/>
          </w:tcPr>
          <w:p w:rsidR="002916AD" w:rsidRPr="00AC6A54" w:rsidRDefault="00D47770" w:rsidP="000A475A">
            <w:pPr>
              <w:pStyle w:val="TableParagraph"/>
              <w:ind w:left="27"/>
              <w:rPr>
                <w:sz w:val="20"/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 xml:space="preserve">1. </w:t>
            </w:r>
            <w:r w:rsidR="00B65308" w:rsidRPr="00B65308">
              <w:rPr>
                <w:color w:val="000000"/>
                <w:sz w:val="20"/>
                <w:szCs w:val="20"/>
                <w:lang w:val="tr-TR"/>
              </w:rPr>
              <w:t>Link seviyesinde alıcı ve verici telsiz haberleşme sistemlerini açıklayabilir.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2. </w:t>
            </w:r>
            <w:r w:rsidR="00AC6A5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B65308" w:rsidRPr="00B65308">
              <w:rPr>
                <w:color w:val="000000"/>
                <w:sz w:val="20"/>
                <w:szCs w:val="20"/>
                <w:lang w:val="tr-TR"/>
              </w:rPr>
              <w:t>Telsiz kanallardaki kayıpları modelleyebilir.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3. </w:t>
            </w:r>
            <w:r w:rsidR="00B65308" w:rsidRPr="00B65308">
              <w:rPr>
                <w:color w:val="000000"/>
                <w:sz w:val="20"/>
                <w:szCs w:val="20"/>
                <w:lang w:val="tr-TR"/>
              </w:rPr>
              <w:t xml:space="preserve">Telsiz kanallardaki </w:t>
            </w:r>
            <w:proofErr w:type="spellStart"/>
            <w:r w:rsidR="00B65308" w:rsidRPr="00B65308">
              <w:rPr>
                <w:color w:val="000000"/>
                <w:sz w:val="20"/>
                <w:szCs w:val="20"/>
                <w:lang w:val="tr-TR"/>
              </w:rPr>
              <w:t>lognormal</w:t>
            </w:r>
            <w:proofErr w:type="spellEnd"/>
            <w:r w:rsidR="00B65308" w:rsidRPr="00B65308">
              <w:rPr>
                <w:color w:val="000000"/>
                <w:sz w:val="20"/>
                <w:szCs w:val="20"/>
                <w:lang w:val="tr-TR"/>
              </w:rPr>
              <w:t xml:space="preserve"> gölgelemeyi modelleyebilir.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4. </w:t>
            </w:r>
            <w:r w:rsidR="00B65308" w:rsidRPr="00B65308">
              <w:rPr>
                <w:color w:val="000000"/>
                <w:sz w:val="20"/>
                <w:szCs w:val="20"/>
                <w:lang w:val="tr-TR"/>
              </w:rPr>
              <w:t>Sayısal haberleşme tekniklerini çözümleyebilir.</w:t>
            </w:r>
            <w:r w:rsidRPr="00AC6A54">
              <w:rPr>
                <w:color w:val="000000"/>
                <w:sz w:val="20"/>
                <w:szCs w:val="20"/>
                <w:lang w:val="tr-TR"/>
              </w:rPr>
              <w:br/>
              <w:t xml:space="preserve">5. </w:t>
            </w:r>
            <w:r w:rsidR="00B65308" w:rsidRPr="00B65308">
              <w:rPr>
                <w:color w:val="000000"/>
                <w:sz w:val="20"/>
                <w:szCs w:val="20"/>
                <w:lang w:val="tr-TR"/>
              </w:rPr>
              <w:t>Çeşitli erişim tekniklerini karşılaştırabilir.</w:t>
            </w:r>
          </w:p>
        </w:tc>
      </w:tr>
      <w:tr w:rsidR="002916AD" w:rsidRPr="00AC6A54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219" w:type="dxa"/>
            <w:gridSpan w:val="5"/>
          </w:tcPr>
          <w:p w:rsidR="002916AD" w:rsidRPr="00AC6A54" w:rsidRDefault="006B22B3" w:rsidP="00F72785">
            <w:pPr>
              <w:rPr>
                <w:lang w:val="tr-TR"/>
              </w:rPr>
            </w:pPr>
            <w:r w:rsidRPr="00AC6A54">
              <w:rPr>
                <w:color w:val="000000"/>
                <w:sz w:val="20"/>
                <w:szCs w:val="20"/>
                <w:lang w:val="tr-TR"/>
              </w:rPr>
              <w:t>Bu ders sadece yüz yüze eğitim şeklinde yürütülmektedir.</w:t>
            </w:r>
          </w:p>
        </w:tc>
      </w:tr>
      <w:tr w:rsidR="00F72785" w:rsidRPr="00AC6A54" w:rsidTr="006B3341">
        <w:trPr>
          <w:trHeight w:hRule="exact" w:val="3562"/>
        </w:trPr>
        <w:tc>
          <w:tcPr>
            <w:tcW w:w="4421" w:type="dxa"/>
            <w:shd w:val="clear" w:color="auto" w:fill="DEEAF6"/>
          </w:tcPr>
          <w:p w:rsidR="00F72785" w:rsidRPr="00AC6A54" w:rsidRDefault="00F72785" w:rsidP="000A475A">
            <w:pPr>
              <w:pStyle w:val="TableParagraph"/>
              <w:rPr>
                <w:b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F72785" w:rsidRPr="00AC6A54" w:rsidRDefault="00F72785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858" w:type="dxa"/>
            <w:tcBorders>
              <w:right w:val="nil"/>
            </w:tcBorders>
          </w:tcPr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Hafta</w:t>
            </w:r>
          </w:p>
          <w:p w:rsidR="00F72785" w:rsidRPr="00AC6A54" w:rsidRDefault="00F72785" w:rsidP="006B22B3">
            <w:pPr>
              <w:pStyle w:val="TableParagraph"/>
              <w:spacing w:line="229" w:lineRule="exact"/>
              <w:rPr>
                <w:sz w:val="20"/>
                <w:lang w:val="tr-TR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Telsiz Teknolojisine giriş</w:t>
            </w:r>
          </w:p>
          <w:p w:rsidR="006B3341" w:rsidRP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İletim Temelleri</w:t>
            </w:r>
          </w:p>
          <w:p w:rsidR="00706A3F" w:rsidRP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Ağ Yapısı, Protokoller ve TCP/IP</w:t>
            </w:r>
          </w:p>
          <w:p w:rsidR="00706A3F" w:rsidRP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Antenler ve Dalga Yayılım Kuramı</w:t>
            </w:r>
          </w:p>
          <w:p w:rsidR="00706A3F" w:rsidRP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Çoklu Erişim Yöntemleri ve İşaret Kodlama Teknikleri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Yaygın Tayf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Hücreli Telsiz Ağlar</w:t>
            </w:r>
          </w:p>
          <w:p w:rsidR="00706A3F" w:rsidRDefault="005E414F" w:rsidP="00362E94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Ara Sınav, </w:t>
            </w:r>
            <w:r w:rsidR="00362E94" w:rsidRPr="00706A3F">
              <w:rPr>
                <w:sz w:val="20"/>
                <w:lang w:val="tr-TR"/>
              </w:rPr>
              <w:t>Telsiz LAN İşletimi Yapı ve Katmanları 1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 xml:space="preserve">Telsiz </w:t>
            </w:r>
            <w:proofErr w:type="gramStart"/>
            <w:r w:rsidRPr="00706A3F">
              <w:rPr>
                <w:sz w:val="20"/>
                <w:lang w:val="tr-TR"/>
              </w:rPr>
              <w:t>LAN</w:t>
            </w:r>
            <w:proofErr w:type="gramEnd"/>
            <w:r w:rsidRPr="00706A3F">
              <w:rPr>
                <w:sz w:val="20"/>
                <w:lang w:val="tr-TR"/>
              </w:rPr>
              <w:t xml:space="preserve"> İşletimi Yapı ve Katmanları 1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 xml:space="preserve">Telsiz </w:t>
            </w:r>
            <w:proofErr w:type="gramStart"/>
            <w:r w:rsidRPr="00706A3F">
              <w:rPr>
                <w:sz w:val="20"/>
                <w:lang w:val="tr-TR"/>
              </w:rPr>
              <w:t>LAN</w:t>
            </w:r>
            <w:proofErr w:type="gramEnd"/>
            <w:r w:rsidRPr="00706A3F">
              <w:rPr>
                <w:sz w:val="20"/>
                <w:lang w:val="tr-TR"/>
              </w:rPr>
              <w:t xml:space="preserve"> İşletimi Yapı ve Katmanları 2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GSM Ağlarına giriş</w:t>
            </w:r>
            <w:r w:rsidRPr="00706A3F">
              <w:rPr>
                <w:sz w:val="20"/>
                <w:lang w:val="tr-TR"/>
              </w:rPr>
              <w:tab/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Devingen IP ve Telsiz Erişim Haberleşme Kuralları</w:t>
            </w:r>
          </w:p>
          <w:p w:rsid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Uydu Haberleşmesi</w:t>
            </w:r>
          </w:p>
          <w:p w:rsidR="00706A3F" w:rsidRPr="00706A3F" w:rsidRDefault="00706A3F" w:rsidP="00706A3F">
            <w:pPr>
              <w:pStyle w:val="TableParagraph"/>
              <w:tabs>
                <w:tab w:val="left" w:pos="230"/>
              </w:tabs>
              <w:ind w:left="229"/>
              <w:rPr>
                <w:sz w:val="20"/>
                <w:lang w:val="tr-TR"/>
              </w:rPr>
            </w:pPr>
            <w:r w:rsidRPr="00706A3F">
              <w:rPr>
                <w:sz w:val="20"/>
                <w:lang w:val="tr-TR"/>
              </w:rPr>
              <w:t>Telsiz Hücreli Sistemlerin Gözden Geçirilmesi</w:t>
            </w:r>
          </w:p>
        </w:tc>
      </w:tr>
      <w:tr w:rsidR="002916AD" w:rsidRPr="00AC6A54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Öğretim Faaliyetleri</w:t>
            </w:r>
          </w:p>
          <w:p w:rsidR="002916AD" w:rsidRPr="00AC6A54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AC6A54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219" w:type="dxa"/>
            <w:gridSpan w:val="5"/>
          </w:tcPr>
          <w:p w:rsidR="00FE4040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Haftalık teorik ders saati </w:t>
            </w:r>
          </w:p>
          <w:p w:rsidR="002916AD" w:rsidRPr="00AC6A54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Okuma Faaliyetleri</w:t>
            </w:r>
          </w:p>
          <w:p w:rsidR="00FE4040" w:rsidRPr="00AC6A54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İnternetten tarama, kütüphane çalışması </w:t>
            </w:r>
          </w:p>
          <w:p w:rsidR="00FE4040" w:rsidRPr="00AC6A54" w:rsidRDefault="002916AD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Rapor hazırlama </w:t>
            </w:r>
          </w:p>
          <w:p w:rsidR="002916AD" w:rsidRPr="00AC6A54" w:rsidRDefault="00FE4040" w:rsidP="000A475A">
            <w:pPr>
              <w:pStyle w:val="TableParagraph"/>
              <w:ind w:left="27" w:right="4319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Sunu hazırlama </w:t>
            </w:r>
            <w:r w:rsidR="002916AD" w:rsidRPr="00AC6A54">
              <w:rPr>
                <w:sz w:val="20"/>
                <w:lang w:val="tr-TR"/>
              </w:rPr>
              <w:t>Sunum</w:t>
            </w:r>
          </w:p>
          <w:p w:rsidR="00FE4040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 xml:space="preserve">Ara sınav ve ara sınava hazırlık </w:t>
            </w:r>
          </w:p>
          <w:p w:rsidR="002916AD" w:rsidRPr="00AC6A5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 sınavı ve final sınavınahazırlık</w:t>
            </w:r>
          </w:p>
        </w:tc>
      </w:tr>
      <w:tr w:rsidR="002916AD" w:rsidRPr="00AC6A54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ToplamKatkısı (%)</w:t>
            </w:r>
          </w:p>
        </w:tc>
        <w:tc>
          <w:tcPr>
            <w:tcW w:w="1526" w:type="dxa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362E94" w:rsidP="000A475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FE4040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AC6A54" w:rsidRDefault="00362E94" w:rsidP="000A475A">
            <w:pPr>
              <w:rPr>
                <w:lang w:val="tr-TR"/>
              </w:rPr>
            </w:pPr>
            <w:r>
              <w:rPr>
                <w:lang w:val="tr-TR"/>
              </w:rPr>
              <w:t>2</w:t>
            </w:r>
            <w:r w:rsidR="00FE4040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129" w:type="dxa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AC6A54">
              <w:rPr>
                <w:sz w:val="20"/>
                <w:lang w:val="tr-TR"/>
              </w:rPr>
              <w:t>Dönemiçi</w:t>
            </w:r>
            <w:proofErr w:type="spellEnd"/>
            <w:r w:rsidRPr="00AC6A54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2A71C2" w:rsidP="000A475A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  <w:r w:rsidR="006B22B3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129" w:type="dxa"/>
          </w:tcPr>
          <w:p w:rsidR="002916AD" w:rsidRPr="00AC6A54" w:rsidRDefault="002A71C2" w:rsidP="000A475A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bookmarkStart w:id="0" w:name="_GoBack"/>
            <w:bookmarkEnd w:id="0"/>
            <w:r w:rsidR="006B22B3" w:rsidRPr="00AC6A54">
              <w:rPr>
                <w:lang w:val="tr-TR"/>
              </w:rPr>
              <w:t>0</w:t>
            </w:r>
          </w:p>
        </w:tc>
        <w:tc>
          <w:tcPr>
            <w:tcW w:w="1526" w:type="dxa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</w:tbl>
    <w:p w:rsidR="002916AD" w:rsidRPr="00AC6A54" w:rsidRDefault="002916AD" w:rsidP="002916AD">
      <w:pPr>
        <w:rPr>
          <w:lang w:val="tr-TR"/>
        </w:rPr>
        <w:sectPr w:rsidR="002916AD" w:rsidRPr="00AC6A54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87"/>
        <w:gridCol w:w="36"/>
        <w:gridCol w:w="782"/>
        <w:gridCol w:w="2364"/>
        <w:gridCol w:w="302"/>
        <w:gridCol w:w="142"/>
        <w:gridCol w:w="234"/>
        <w:gridCol w:w="143"/>
        <w:gridCol w:w="93"/>
        <w:gridCol w:w="240"/>
        <w:gridCol w:w="251"/>
        <w:gridCol w:w="283"/>
        <w:gridCol w:w="70"/>
        <w:gridCol w:w="955"/>
      </w:tblGrid>
      <w:tr w:rsidR="002916AD" w:rsidRPr="00AC6A54" w:rsidTr="00362E94">
        <w:trPr>
          <w:trHeight w:hRule="exact" w:val="266"/>
        </w:trPr>
        <w:tc>
          <w:tcPr>
            <w:tcW w:w="1755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50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Devam Durumu</w:t>
            </w:r>
          </w:p>
        </w:tc>
        <w:tc>
          <w:tcPr>
            <w:tcW w:w="1468" w:type="pct"/>
            <w:gridSpan w:val="2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607" w:type="pct"/>
            <w:gridSpan w:val="6"/>
            <w:tcBorders>
              <w:top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720" w:type="pct"/>
            <w:gridSpan w:val="3"/>
            <w:tcBorders>
              <w:bottom w:val="single" w:sz="8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848"/>
        </w:trPr>
        <w:tc>
          <w:tcPr>
            <w:tcW w:w="1755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452" w:type="pct"/>
            <w:gridSpan w:val="4"/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16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526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AC6A54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14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42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Okuma Faaliyetleri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5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15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Rapor hazırlama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 hazırlama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Sunum</w:t>
            </w:r>
          </w:p>
        </w:tc>
        <w:tc>
          <w:tcPr>
            <w:tcW w:w="452" w:type="pct"/>
            <w:gridSpan w:val="4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3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6B22B3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452" w:type="pct"/>
            <w:gridSpan w:val="4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2</w:t>
            </w:r>
          </w:p>
        </w:tc>
        <w:tc>
          <w:tcPr>
            <w:tcW w:w="516" w:type="pct"/>
            <w:gridSpan w:val="5"/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6</w:t>
            </w: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12</w:t>
            </w:r>
          </w:p>
        </w:tc>
      </w:tr>
      <w:tr w:rsidR="002916AD" w:rsidRPr="00AC6A54" w:rsidTr="00362E94">
        <w:trPr>
          <w:trHeight w:hRule="exact" w:val="301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Diğer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0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105</w:t>
            </w:r>
          </w:p>
        </w:tc>
      </w:tr>
      <w:tr w:rsidR="002916AD" w:rsidRPr="00AC6A54" w:rsidTr="00362E94">
        <w:trPr>
          <w:trHeight w:hRule="exact" w:val="30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452" w:type="pct"/>
            <w:gridSpan w:val="4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FE4040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4,2</w:t>
            </w:r>
          </w:p>
        </w:tc>
      </w:tr>
      <w:tr w:rsidR="002916AD" w:rsidRPr="00AC6A54" w:rsidTr="00362E94">
        <w:trPr>
          <w:trHeight w:hRule="exact" w:val="310"/>
        </w:trPr>
        <w:tc>
          <w:tcPr>
            <w:tcW w:w="17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752" w:type="pct"/>
            <w:gridSpan w:val="3"/>
            <w:tcBorders>
              <w:left w:val="double" w:sz="11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Dersin AKTS Kredisi</w:t>
            </w:r>
          </w:p>
        </w:tc>
        <w:tc>
          <w:tcPr>
            <w:tcW w:w="452" w:type="pct"/>
            <w:gridSpan w:val="4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16" w:type="pct"/>
            <w:gridSpan w:val="5"/>
            <w:tcBorders>
              <w:bottom w:val="single" w:sz="12" w:space="0" w:color="000000"/>
            </w:tcBorders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26" w:type="pct"/>
            <w:tcBorders>
              <w:right w:val="double" w:sz="12" w:space="0" w:color="000000"/>
            </w:tcBorders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4</w:t>
            </w:r>
          </w:p>
        </w:tc>
      </w:tr>
      <w:tr w:rsidR="002916AD" w:rsidRPr="00AC6A54" w:rsidTr="00362E94">
        <w:trPr>
          <w:trHeight w:hRule="exact" w:val="480"/>
        </w:trPr>
        <w:tc>
          <w:tcPr>
            <w:tcW w:w="1755" w:type="pct"/>
            <w:vMerge w:val="restart"/>
            <w:shd w:val="clear" w:color="auto" w:fill="DEEAF6"/>
          </w:tcPr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AC6A54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19" w:type="pct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AC6A54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1546" w:type="pct"/>
            <w:gridSpan w:val="3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Program</w:t>
            </w:r>
          </w:p>
          <w:p w:rsidR="002916AD" w:rsidRPr="00AC6A54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Çıktıları</w:t>
            </w:r>
          </w:p>
        </w:tc>
        <w:tc>
          <w:tcPr>
            <w:tcW w:w="129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30" w:type="pct"/>
            <w:gridSpan w:val="2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32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38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Pr="00AC6A54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564" w:type="pct"/>
            <w:gridSpan w:val="2"/>
            <w:vMerge w:val="restar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589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AC6A54">
              <w:rPr>
                <w:sz w:val="18"/>
                <w:lang w:val="tr-TR"/>
              </w:rPr>
              <w:t>ilgili  mühendislik</w:t>
            </w:r>
            <w:proofErr w:type="gramEnd"/>
            <w:r w:rsidRPr="00AC6A54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414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846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AC6A54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985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262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546" w:type="pct"/>
            <w:gridSpan w:val="3"/>
          </w:tcPr>
          <w:p w:rsidR="002916AD" w:rsidRPr="00AC6A54" w:rsidRDefault="003208DE" w:rsidP="000A475A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M</w:t>
            </w:r>
            <w:r w:rsidR="002916AD" w:rsidRPr="00AC6A54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2916AD" w:rsidRPr="00AC6A54" w:rsidTr="00362E94">
        <w:trPr>
          <w:trHeight w:hRule="exact" w:val="1012"/>
        </w:trPr>
        <w:tc>
          <w:tcPr>
            <w:tcW w:w="1755" w:type="pct"/>
            <w:vMerge/>
            <w:shd w:val="clear" w:color="auto" w:fill="DEEAF6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2916AD" w:rsidRPr="00AC6A54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1546" w:type="pct"/>
            <w:gridSpan w:val="3"/>
          </w:tcPr>
          <w:p w:rsidR="002916AD" w:rsidRPr="00AC6A54" w:rsidRDefault="002916AD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Disiplin içi takımlarda etkin </w:t>
            </w:r>
            <w:r w:rsidR="003208DE" w:rsidRPr="00AC6A54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129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2916AD" w:rsidRPr="00AC6A54" w:rsidRDefault="006B22B3" w:rsidP="000A475A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2916AD" w:rsidRPr="00AC6A54" w:rsidRDefault="002916AD" w:rsidP="000A475A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714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969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D4777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38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1135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sz w:val="18"/>
                <w:lang w:val="tr-TR"/>
              </w:rPr>
            </w:pPr>
            <w:r w:rsidRPr="00AC6A54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993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6B22B3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1135"/>
        </w:trPr>
        <w:tc>
          <w:tcPr>
            <w:tcW w:w="1755" w:type="pct"/>
            <w:vMerge/>
            <w:shd w:val="clear" w:color="auto" w:fill="DEEAF6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9" w:type="pct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431" w:type="pct"/>
          </w:tcPr>
          <w:p w:rsidR="003208DE" w:rsidRPr="00AC6A54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AC6A54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1546" w:type="pct"/>
            <w:gridSpan w:val="3"/>
          </w:tcPr>
          <w:p w:rsidR="003208DE" w:rsidRPr="00AC6A54" w:rsidRDefault="003208DE" w:rsidP="003208DE">
            <w:pPr>
              <w:rPr>
                <w:lang w:val="tr-TR"/>
              </w:rPr>
            </w:pPr>
            <w:r w:rsidRPr="00AC6A54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129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0" w:type="pct"/>
            <w:gridSpan w:val="2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2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138" w:type="pct"/>
          </w:tcPr>
          <w:p w:rsidR="003208DE" w:rsidRPr="00AC6A54" w:rsidRDefault="00FE4040" w:rsidP="003208DE">
            <w:pPr>
              <w:rPr>
                <w:lang w:val="tr-TR"/>
              </w:rPr>
            </w:pPr>
            <w:r w:rsidRPr="00AC6A54">
              <w:rPr>
                <w:lang w:val="tr-TR"/>
              </w:rPr>
              <w:t>X</w:t>
            </w:r>
          </w:p>
        </w:tc>
        <w:tc>
          <w:tcPr>
            <w:tcW w:w="156" w:type="pct"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  <w:tc>
          <w:tcPr>
            <w:tcW w:w="564" w:type="pct"/>
            <w:gridSpan w:val="2"/>
            <w:vMerge/>
          </w:tcPr>
          <w:p w:rsidR="003208DE" w:rsidRPr="00AC6A54" w:rsidRDefault="003208DE" w:rsidP="003208DE">
            <w:pPr>
              <w:rPr>
                <w:lang w:val="tr-TR"/>
              </w:rPr>
            </w:pPr>
          </w:p>
        </w:tc>
      </w:tr>
      <w:tr w:rsidR="003208DE" w:rsidRPr="00AC6A54" w:rsidTr="00362E94">
        <w:trPr>
          <w:trHeight w:hRule="exact" w:val="1219"/>
        </w:trPr>
        <w:tc>
          <w:tcPr>
            <w:tcW w:w="1755" w:type="pct"/>
            <w:shd w:val="clear" w:color="auto" w:fill="DEEAF6"/>
          </w:tcPr>
          <w:p w:rsidR="003208DE" w:rsidRPr="00AC6A54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AC6A54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AC6A54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AC6A54">
              <w:rPr>
                <w:b/>
                <w:sz w:val="20"/>
                <w:lang w:val="tr-TR"/>
              </w:rPr>
              <w:t>lar</w:t>
            </w:r>
            <w:proofErr w:type="spellEnd"/>
            <w:r w:rsidRPr="00AC6A54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3245" w:type="pct"/>
            <w:gridSpan w:val="13"/>
          </w:tcPr>
          <w:p w:rsidR="006B22B3" w:rsidRPr="00AC6A54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  <w:lang w:val="tr-TR"/>
              </w:rPr>
            </w:pPr>
            <w:r w:rsidRPr="00AC6A54">
              <w:rPr>
                <w:sz w:val="20"/>
                <w:lang w:val="tr-TR"/>
              </w:rPr>
              <w:t>1</w:t>
            </w:r>
            <w:r w:rsidR="003208DE" w:rsidRPr="00AC6A54">
              <w:rPr>
                <w:sz w:val="20"/>
                <w:lang w:val="tr-TR"/>
              </w:rPr>
              <w:t>.</w:t>
            </w:r>
            <w:proofErr w:type="gramStart"/>
            <w:r w:rsidR="00362E94">
              <w:rPr>
                <w:color w:val="000000"/>
                <w:sz w:val="20"/>
                <w:szCs w:val="20"/>
                <w:lang w:val="tr-TR"/>
              </w:rPr>
              <w:t xml:space="preserve">Prof </w:t>
            </w:r>
            <w:r w:rsidR="006B22B3" w:rsidRPr="00AC6A54">
              <w:rPr>
                <w:color w:val="000000"/>
                <w:sz w:val="20"/>
                <w:szCs w:val="20"/>
                <w:lang w:val="tr-TR"/>
              </w:rPr>
              <w:t>.Dr.</w:t>
            </w:r>
            <w:proofErr w:type="gramEnd"/>
            <w:r w:rsidR="006B22B3" w:rsidRPr="00AC6A54">
              <w:rPr>
                <w:color w:val="000000"/>
                <w:sz w:val="20"/>
                <w:szCs w:val="20"/>
                <w:lang w:val="tr-TR"/>
              </w:rPr>
              <w:t xml:space="preserve"> Murat YÜCEL, muyucel@gazi.edu.tr</w:t>
            </w:r>
          </w:p>
          <w:p w:rsidR="003208DE" w:rsidRPr="00AC6A54" w:rsidRDefault="003208DE" w:rsidP="006B22B3">
            <w:pPr>
              <w:pStyle w:val="TableParagraph"/>
              <w:rPr>
                <w:sz w:val="20"/>
                <w:lang w:val="tr-TR"/>
              </w:rPr>
            </w:pPr>
          </w:p>
        </w:tc>
      </w:tr>
    </w:tbl>
    <w:p w:rsidR="00A1736D" w:rsidRPr="00AC6A54" w:rsidRDefault="00A1736D">
      <w:pPr>
        <w:rPr>
          <w:lang w:val="tr-TR"/>
        </w:rPr>
      </w:pPr>
    </w:p>
    <w:sectPr w:rsidR="00A1736D" w:rsidRPr="00AC6A54" w:rsidSect="00314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916AD"/>
    <w:rsid w:val="002916AD"/>
    <w:rsid w:val="002A67AF"/>
    <w:rsid w:val="002A71C2"/>
    <w:rsid w:val="00312BF7"/>
    <w:rsid w:val="00314122"/>
    <w:rsid w:val="003208DE"/>
    <w:rsid w:val="00362E94"/>
    <w:rsid w:val="003901B8"/>
    <w:rsid w:val="005C218A"/>
    <w:rsid w:val="005E414F"/>
    <w:rsid w:val="006B22B3"/>
    <w:rsid w:val="006B3341"/>
    <w:rsid w:val="00706A3F"/>
    <w:rsid w:val="00814B4B"/>
    <w:rsid w:val="008E6BBF"/>
    <w:rsid w:val="00A1736D"/>
    <w:rsid w:val="00A75268"/>
    <w:rsid w:val="00AC6A54"/>
    <w:rsid w:val="00B65308"/>
    <w:rsid w:val="00D47770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6</cp:revision>
  <dcterms:created xsi:type="dcterms:W3CDTF">2018-07-06T11:55:00Z</dcterms:created>
  <dcterms:modified xsi:type="dcterms:W3CDTF">2019-07-23T20:03:00Z</dcterms:modified>
</cp:coreProperties>
</file>